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B957" w14:textId="2C8834C2" w:rsidR="00944643" w:rsidRDefault="00944643">
      <w:r>
        <w:rPr>
          <w:rFonts w:ascii="Helvetica" w:hAnsi="Helvetica" w:cs="Helvetica"/>
          <w:b/>
          <w:bCs/>
          <w:color w:val="0000FF"/>
          <w:sz w:val="28"/>
          <w:szCs w:val="28"/>
        </w:rPr>
        <w:t>W&amp;L</w:t>
      </w:r>
      <w:r>
        <w:rPr>
          <w:rFonts w:ascii="Helvetica" w:hAnsi="Helvetica" w:cs="Helvetica"/>
          <w:color w:val="0000FF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FF"/>
          <w:sz w:val="28"/>
          <w:szCs w:val="28"/>
        </w:rPr>
        <w:t>Course</w:t>
      </w:r>
      <w:r>
        <w:rPr>
          <w:rFonts w:ascii="Helvetica" w:hAnsi="Helvetica" w:cs="Helvetica"/>
          <w:color w:val="0000FF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FF"/>
          <w:sz w:val="28"/>
          <w:szCs w:val="28"/>
        </w:rPr>
        <w:t>Continuity</w:t>
      </w:r>
      <w:r>
        <w:rPr>
          <w:rFonts w:ascii="Helvetica" w:hAnsi="Helvetica" w:cs="Helvetica"/>
          <w:color w:val="0000FF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FF"/>
          <w:sz w:val="28"/>
          <w:szCs w:val="28"/>
        </w:rPr>
        <w:t>Planning</w:t>
      </w:r>
      <w:r>
        <w:rPr>
          <w:rFonts w:ascii="Helvetica" w:hAnsi="Helvetica" w:cs="Helvetica"/>
          <w:color w:val="0000FF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FF"/>
          <w:sz w:val="28"/>
          <w:szCs w:val="28"/>
        </w:rPr>
        <w:t>Worksheet</w:t>
      </w:r>
    </w:p>
    <w:p w14:paraId="625E3792" w14:textId="77777777" w:rsidR="00944643" w:rsidRPr="00CF45AC" w:rsidRDefault="00944643" w:rsidP="00944643">
      <w:pPr>
        <w:rPr>
          <w:rFonts w:ascii="Helvetica" w:hAnsi="Helvetica" w:cs="Helvetica"/>
          <w:color w:val="000000"/>
          <w:sz w:val="20"/>
          <w:szCs w:val="20"/>
        </w:rPr>
      </w:pPr>
    </w:p>
    <w:p w14:paraId="2B3710D4" w14:textId="6EF9DBEA" w:rsidR="00944643" w:rsidRPr="00CF45AC" w:rsidRDefault="00944643">
      <w:pPr>
        <w:rPr>
          <w:rFonts w:cstheme="minorHAnsi"/>
          <w:sz w:val="20"/>
          <w:szCs w:val="20"/>
        </w:rPr>
      </w:pPr>
      <w:r w:rsidRPr="00544503">
        <w:rPr>
          <w:rFonts w:cstheme="minorHAnsi"/>
          <w:b/>
          <w:bCs/>
          <w:color w:val="000000"/>
          <w:sz w:val="20"/>
          <w:szCs w:val="20"/>
        </w:rPr>
        <w:t>This</w:t>
      </w:r>
      <w:r w:rsidRPr="00CF45AC">
        <w:rPr>
          <w:rFonts w:cstheme="minorHAnsi"/>
          <w:color w:val="000000"/>
          <w:sz w:val="20"/>
          <w:szCs w:val="20"/>
        </w:rPr>
        <w:t xml:space="preserve"> worksheet is designed to help you prepare to maintain contact with students and sustain course progress in the event of unexpected disruptions to course meeting plans during the academic term.</w:t>
      </w:r>
    </w:p>
    <w:p w14:paraId="33F981ED" w14:textId="68B21923" w:rsidR="00CF45AC" w:rsidRDefault="002B1AEA" w:rsidP="00CF45AC">
      <w:pPr>
        <w:ind w:left="360"/>
        <w:rPr>
          <w:rFonts w:cstheme="minorHAnsi"/>
          <w:sz w:val="20"/>
          <w:szCs w:val="20"/>
        </w:rPr>
      </w:pPr>
      <w:r w:rsidRPr="00544503">
        <w:rPr>
          <w:rFonts w:cstheme="minorHAnsi"/>
          <w:b/>
          <w:bCs/>
          <w:sz w:val="20"/>
          <w:szCs w:val="20"/>
        </w:rPr>
        <w:t>In</w:t>
      </w:r>
      <w:r>
        <w:rPr>
          <w:rFonts w:cstheme="minorHAnsi"/>
          <w:sz w:val="20"/>
          <w:szCs w:val="20"/>
        </w:rPr>
        <w:t xml:space="preserve"> addition to campus-wide shifts, c</w:t>
      </w:r>
      <w:r w:rsidR="00CF45AC" w:rsidRPr="00CF45AC">
        <w:rPr>
          <w:rFonts w:cstheme="minorHAnsi"/>
          <w:sz w:val="20"/>
          <w:szCs w:val="20"/>
        </w:rPr>
        <w:t xml:space="preserve">onsider </w:t>
      </w:r>
      <w:r w:rsidR="00CF45AC">
        <w:rPr>
          <w:rFonts w:cstheme="minorHAnsi"/>
          <w:sz w:val="20"/>
          <w:szCs w:val="20"/>
        </w:rPr>
        <w:t xml:space="preserve">various types of </w:t>
      </w:r>
      <w:r w:rsidR="00CF45AC" w:rsidRPr="00CF45AC">
        <w:rPr>
          <w:rFonts w:cstheme="minorHAnsi"/>
          <w:sz w:val="20"/>
          <w:szCs w:val="20"/>
        </w:rPr>
        <w:t>temporary</w:t>
      </w:r>
      <w:r w:rsidR="00CF45AC">
        <w:rPr>
          <w:rFonts w:cstheme="minorHAnsi"/>
          <w:sz w:val="20"/>
          <w:szCs w:val="20"/>
        </w:rPr>
        <w:t xml:space="preserve"> disruptions or isolated needs</w:t>
      </w:r>
      <w:r w:rsidR="00CF45AC" w:rsidRPr="00CF45AC">
        <w:rPr>
          <w:rFonts w:cstheme="minorHAnsi"/>
          <w:sz w:val="20"/>
          <w:szCs w:val="20"/>
        </w:rPr>
        <w:t xml:space="preserve"> such as: </w:t>
      </w:r>
    </w:p>
    <w:p w14:paraId="671BC231" w14:textId="77777777" w:rsidR="00CF45AC" w:rsidRDefault="00CF45AC" w:rsidP="00CF45A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CF45AC">
        <w:rPr>
          <w:rFonts w:cstheme="minorHAnsi"/>
          <w:sz w:val="20"/>
          <w:szCs w:val="20"/>
        </w:rPr>
        <w:t xml:space="preserve">As instructor, you are ill or caring for someone and unable to meet; </w:t>
      </w:r>
    </w:p>
    <w:p w14:paraId="7612270C" w14:textId="2EF5C6EA" w:rsidR="008F6CB9" w:rsidRPr="00CF45AC" w:rsidRDefault="00CF45AC" w:rsidP="00CF45A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CF45AC">
        <w:rPr>
          <w:rFonts w:cstheme="minorHAnsi"/>
          <w:sz w:val="20"/>
          <w:szCs w:val="20"/>
        </w:rPr>
        <w:t>one or more students must quarantine and join class remotely</w:t>
      </w:r>
      <w:r>
        <w:rPr>
          <w:rFonts w:cstheme="minorHAnsi"/>
          <w:sz w:val="20"/>
          <w:szCs w:val="20"/>
        </w:rPr>
        <w:t>.</w:t>
      </w:r>
    </w:p>
    <w:p w14:paraId="6DAECC59" w14:textId="77777777" w:rsidR="00B95A96" w:rsidRDefault="00B95A96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156"/>
        <w:gridCol w:w="7185"/>
      </w:tblGrid>
      <w:tr w:rsidR="00944643" w14:paraId="7BCD7630" w14:textId="77777777" w:rsidTr="00944643">
        <w:tc>
          <w:tcPr>
            <w:tcW w:w="1154" w:type="pct"/>
            <w:shd w:val="clear" w:color="auto" w:fill="F2F2F2" w:themeFill="background1" w:themeFillShade="F2"/>
          </w:tcPr>
          <w:p w14:paraId="52599813" w14:textId="443618A2" w:rsidR="00944643" w:rsidRPr="00944643" w:rsidRDefault="00944643">
            <w:pPr>
              <w:rPr>
                <w:sz w:val="22"/>
                <w:szCs w:val="22"/>
              </w:rPr>
            </w:pPr>
            <w:r w:rsidRPr="00944643">
              <w:rPr>
                <w:sz w:val="22"/>
                <w:szCs w:val="22"/>
              </w:rPr>
              <w:t>Instructor</w:t>
            </w:r>
          </w:p>
        </w:tc>
        <w:tc>
          <w:tcPr>
            <w:tcW w:w="3846" w:type="pct"/>
          </w:tcPr>
          <w:p w14:paraId="522BF7C7" w14:textId="2BDC4418" w:rsidR="00944643" w:rsidRDefault="00A838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44643" w14:paraId="69B6A7E4" w14:textId="77777777" w:rsidTr="00944643">
        <w:tc>
          <w:tcPr>
            <w:tcW w:w="1154" w:type="pct"/>
            <w:shd w:val="clear" w:color="auto" w:fill="F2F2F2" w:themeFill="background1" w:themeFillShade="F2"/>
          </w:tcPr>
          <w:p w14:paraId="143C1B08" w14:textId="75FB087C" w:rsidR="00944643" w:rsidRPr="00944643" w:rsidRDefault="00944643">
            <w:pPr>
              <w:rPr>
                <w:sz w:val="22"/>
                <w:szCs w:val="22"/>
              </w:rPr>
            </w:pPr>
            <w:r w:rsidRPr="00944643">
              <w:rPr>
                <w:sz w:val="22"/>
                <w:szCs w:val="22"/>
              </w:rPr>
              <w:t>Course Dept / #</w:t>
            </w:r>
          </w:p>
        </w:tc>
        <w:tc>
          <w:tcPr>
            <w:tcW w:w="3846" w:type="pct"/>
          </w:tcPr>
          <w:p w14:paraId="60E5C4AA" w14:textId="2A3085D2" w:rsidR="00944643" w:rsidRDefault="00A838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44643" w14:paraId="7D4370FA" w14:textId="77777777" w:rsidTr="00944643">
        <w:tc>
          <w:tcPr>
            <w:tcW w:w="1154" w:type="pct"/>
            <w:shd w:val="clear" w:color="auto" w:fill="F2F2F2" w:themeFill="background1" w:themeFillShade="F2"/>
          </w:tcPr>
          <w:p w14:paraId="1F53B284" w14:textId="4459EA29" w:rsidR="00944643" w:rsidRPr="00944643" w:rsidRDefault="00944643">
            <w:pPr>
              <w:rPr>
                <w:sz w:val="22"/>
                <w:szCs w:val="22"/>
              </w:rPr>
            </w:pPr>
            <w:r w:rsidRPr="00944643">
              <w:rPr>
                <w:sz w:val="22"/>
                <w:szCs w:val="22"/>
              </w:rPr>
              <w:t>Course Name</w:t>
            </w:r>
          </w:p>
        </w:tc>
        <w:tc>
          <w:tcPr>
            <w:tcW w:w="3846" w:type="pct"/>
          </w:tcPr>
          <w:p w14:paraId="68F43FE0" w14:textId="36B376A3" w:rsidR="00944643" w:rsidRDefault="00A838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44643" w14:paraId="6344D87F" w14:textId="77777777" w:rsidTr="00944643">
        <w:tc>
          <w:tcPr>
            <w:tcW w:w="1154" w:type="pct"/>
            <w:shd w:val="clear" w:color="auto" w:fill="F2F2F2" w:themeFill="background1" w:themeFillShade="F2"/>
          </w:tcPr>
          <w:p w14:paraId="1F5229A6" w14:textId="25A76522" w:rsidR="00944643" w:rsidRPr="00944643" w:rsidRDefault="00944643">
            <w:pPr>
              <w:rPr>
                <w:sz w:val="22"/>
                <w:szCs w:val="22"/>
              </w:rPr>
            </w:pPr>
            <w:r w:rsidRPr="00944643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3846" w:type="pct"/>
          </w:tcPr>
          <w:p w14:paraId="2E147E7A" w14:textId="415110B5" w:rsidR="00944643" w:rsidRDefault="00A8389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1243331C" w14:textId="77777777" w:rsidR="008F6CB9" w:rsidRDefault="008F6CB9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614"/>
        <w:gridCol w:w="3152"/>
        <w:gridCol w:w="4575"/>
      </w:tblGrid>
      <w:tr w:rsidR="00944643" w14:paraId="6C93EE38" w14:textId="77777777" w:rsidTr="00B95A96">
        <w:tc>
          <w:tcPr>
            <w:tcW w:w="864" w:type="pct"/>
            <w:shd w:val="clear" w:color="auto" w:fill="F2F2F2" w:themeFill="background1" w:themeFillShade="F2"/>
            <w:vAlign w:val="center"/>
          </w:tcPr>
          <w:p w14:paraId="29DBC501" w14:textId="7F36FC32" w:rsidR="00B95A96" w:rsidRPr="00944643" w:rsidRDefault="00944643">
            <w:pPr>
              <w:rPr>
                <w:b/>
                <w:bCs/>
              </w:rPr>
            </w:pPr>
            <w:r>
              <w:rPr>
                <w:b/>
                <w:bCs/>
              </w:rPr>
              <w:t>How Might You …</w:t>
            </w:r>
          </w:p>
        </w:tc>
        <w:tc>
          <w:tcPr>
            <w:tcW w:w="1687" w:type="pct"/>
            <w:shd w:val="clear" w:color="auto" w:fill="F2F2F2" w:themeFill="background1" w:themeFillShade="F2"/>
            <w:vAlign w:val="center"/>
          </w:tcPr>
          <w:p w14:paraId="6F218968" w14:textId="2C0A7F57" w:rsidR="00944643" w:rsidRPr="00944643" w:rsidRDefault="00944643">
            <w:pPr>
              <w:rPr>
                <w:b/>
                <w:bCs/>
              </w:rPr>
            </w:pPr>
            <w:r w:rsidRPr="00944643">
              <w:rPr>
                <w:b/>
                <w:bCs/>
              </w:rPr>
              <w:t>Considerations</w:t>
            </w:r>
          </w:p>
        </w:tc>
        <w:tc>
          <w:tcPr>
            <w:tcW w:w="2449" w:type="pct"/>
            <w:shd w:val="clear" w:color="auto" w:fill="F2F2F2" w:themeFill="background1" w:themeFillShade="F2"/>
            <w:vAlign w:val="center"/>
          </w:tcPr>
          <w:p w14:paraId="74A15702" w14:textId="403211D1" w:rsidR="00944643" w:rsidRPr="00944643" w:rsidRDefault="00944643">
            <w:pPr>
              <w:rPr>
                <w:b/>
                <w:bCs/>
              </w:rPr>
            </w:pPr>
            <w:r w:rsidRPr="00944643">
              <w:rPr>
                <w:b/>
                <w:bCs/>
              </w:rPr>
              <w:t>Plan</w:t>
            </w:r>
          </w:p>
        </w:tc>
      </w:tr>
      <w:tr w:rsidR="00944643" w14:paraId="2A7EE619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0226DC59" w14:textId="70601D4D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 xml:space="preserve">Communicate </w:t>
            </w:r>
            <w:r w:rsidRPr="00B95A96">
              <w:rPr>
                <w:b/>
                <w:bCs/>
              </w:rPr>
              <w:t>with</w:t>
            </w:r>
            <w:r w:rsidRPr="00944643">
              <w:rPr>
                <w:b/>
                <w:bCs/>
                <w:sz w:val="20"/>
                <w:szCs w:val="20"/>
              </w:rPr>
              <w:t xml:space="preserve"> Students</w:t>
            </w:r>
          </w:p>
        </w:tc>
        <w:tc>
          <w:tcPr>
            <w:tcW w:w="1687" w:type="pct"/>
          </w:tcPr>
          <w:p w14:paraId="04F61C23" w14:textId="55887200" w:rsidR="00944643" w:rsidRDefault="00944643" w:rsidP="009446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44643">
              <w:rPr>
                <w:sz w:val="20"/>
                <w:szCs w:val="20"/>
              </w:rPr>
              <w:t>rimary and backup methods of communication</w:t>
            </w:r>
            <w:r w:rsidR="00CA47E4">
              <w:rPr>
                <w:sz w:val="20"/>
                <w:szCs w:val="20"/>
              </w:rPr>
              <w:t xml:space="preserve"> (including cell phone-only situations)</w:t>
            </w:r>
          </w:p>
          <w:p w14:paraId="43C4EBA7" w14:textId="77777777" w:rsidR="00944643" w:rsidRDefault="00944643" w:rsidP="009446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and how often</w:t>
            </w:r>
          </w:p>
          <w:p w14:paraId="7816C08A" w14:textId="77777777" w:rsidR="00944643" w:rsidRDefault="00944643" w:rsidP="009446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continuity planning and communication addressed in the syllabus?</w:t>
            </w:r>
          </w:p>
          <w:p w14:paraId="27DFFB81" w14:textId="6692EC29" w:rsidR="00944643" w:rsidRPr="00944643" w:rsidRDefault="00944643" w:rsidP="009446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changes to the course plan be communicated?</w:t>
            </w:r>
          </w:p>
        </w:tc>
        <w:tc>
          <w:tcPr>
            <w:tcW w:w="2449" w:type="pct"/>
          </w:tcPr>
          <w:p w14:paraId="56C04E0B" w14:textId="7498F5E3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44643" w14:paraId="2E008B7B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614E0859" w14:textId="11717983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>Distribute and/or Receive Course Materials &amp; Assignments</w:t>
            </w:r>
          </w:p>
        </w:tc>
        <w:tc>
          <w:tcPr>
            <w:tcW w:w="1687" w:type="pct"/>
          </w:tcPr>
          <w:p w14:paraId="64EFED3D" w14:textId="77777777" w:rsidR="00944643" w:rsidRDefault="00944643" w:rsidP="009446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 of syllabus for all</w:t>
            </w:r>
          </w:p>
          <w:p w14:paraId="613A5C39" w14:textId="671EB583" w:rsidR="00944643" w:rsidRDefault="00944643" w:rsidP="009446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schedule adjustments (Where might there be agility?)</w:t>
            </w:r>
          </w:p>
          <w:p w14:paraId="07D3CBCA" w14:textId="7BA0C785" w:rsidR="00944643" w:rsidRDefault="00944643" w:rsidP="009446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of assignment submission (including low-power, limited bandwidth options)</w:t>
            </w:r>
          </w:p>
          <w:p w14:paraId="09A3322D" w14:textId="737656F4" w:rsidR="00944643" w:rsidRPr="00944643" w:rsidRDefault="00944643" w:rsidP="009446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Staying informed about accommodation needs</w:t>
            </w:r>
          </w:p>
        </w:tc>
        <w:tc>
          <w:tcPr>
            <w:tcW w:w="2449" w:type="pct"/>
          </w:tcPr>
          <w:p w14:paraId="54C894C7" w14:textId="60313911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44643" w14:paraId="14609A24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65F3CAD1" w14:textId="23C316C5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>Present Content</w:t>
            </w:r>
          </w:p>
        </w:tc>
        <w:tc>
          <w:tcPr>
            <w:tcW w:w="1687" w:type="pct"/>
          </w:tcPr>
          <w:p w14:paraId="63197E8C" w14:textId="7A3DD69D" w:rsidR="00944643" w:rsidRDefault="00A8389F" w:rsidP="00A838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&amp; other content delivery for remote / distributed groups of students</w:t>
            </w:r>
          </w:p>
          <w:p w14:paraId="584D0193" w14:textId="67668D52" w:rsidR="00A8389F" w:rsidRDefault="00A8389F" w:rsidP="00A838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Flipped classroom &amp; other strategies for </w:t>
            </w:r>
            <w:r w:rsidR="002B1AEA">
              <w:rPr>
                <w:sz w:val="20"/>
                <w:szCs w:val="20"/>
              </w:rPr>
              <w:t>students to share in</w:t>
            </w:r>
            <w:r>
              <w:rPr>
                <w:sz w:val="20"/>
                <w:szCs w:val="20"/>
              </w:rPr>
              <w:t xml:space="preserve"> delivering content</w:t>
            </w:r>
          </w:p>
          <w:p w14:paraId="54B8ABA9" w14:textId="343C7FC8" w:rsidR="00C71880" w:rsidRPr="00A8389F" w:rsidRDefault="00C71880" w:rsidP="00A838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copies of all materials</w:t>
            </w:r>
          </w:p>
        </w:tc>
        <w:tc>
          <w:tcPr>
            <w:tcW w:w="2449" w:type="pct"/>
          </w:tcPr>
          <w:p w14:paraId="0D785EDC" w14:textId="77777777" w:rsidR="00C71880" w:rsidRDefault="00A8389F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</w:p>
          <w:p w14:paraId="4B9E5646" w14:textId="056EF9F8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44643" w14:paraId="11339E05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59062155" w14:textId="017EAC42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>Offer Experiential Opportunities</w:t>
            </w:r>
          </w:p>
        </w:tc>
        <w:tc>
          <w:tcPr>
            <w:tcW w:w="1687" w:type="pct"/>
          </w:tcPr>
          <w:p w14:paraId="5A662EBF" w14:textId="77777777" w:rsidR="00944643" w:rsidRDefault="008F6CB9" w:rsidP="008F6C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Clarify connections between experience &amp; course goals</w:t>
            </w:r>
          </w:p>
          <w:p w14:paraId="2E2F1387" w14:textId="77777777" w:rsidR="008F6CB9" w:rsidRDefault="008F6CB9" w:rsidP="008F6C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student input for addressing goals creatively</w:t>
            </w:r>
          </w:p>
          <w:p w14:paraId="5B3993F1" w14:textId="5081CBEA" w:rsidR="008F6CB9" w:rsidRPr="008F6CB9" w:rsidRDefault="008F6CB9" w:rsidP="008F6CB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some goals be partially met or accessed vicariously through video, live tweeting, remote participation, etc.?</w:t>
            </w:r>
          </w:p>
        </w:tc>
        <w:tc>
          <w:tcPr>
            <w:tcW w:w="2449" w:type="pct"/>
          </w:tcPr>
          <w:p w14:paraId="4AED6B21" w14:textId="51D3B69D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944643" w14:paraId="2C4E35C1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0441CECE" w14:textId="7519AFD6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lastRenderedPageBreak/>
              <w:t>Support Peer to Peer Engagement</w:t>
            </w:r>
          </w:p>
        </w:tc>
        <w:tc>
          <w:tcPr>
            <w:tcW w:w="1687" w:type="pct"/>
          </w:tcPr>
          <w:p w14:paraId="370A05EA" w14:textId="59F86E99" w:rsidR="008F6CB9" w:rsidRDefault="008F6CB9" w:rsidP="008F6CB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might 100% remote classes collaborate and interact?</w:t>
            </w:r>
          </w:p>
          <w:p w14:paraId="2AB7BE3F" w14:textId="0C8A82D5" w:rsidR="008F6CB9" w:rsidRDefault="008F6CB9" w:rsidP="008F6CB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options exist for distributed groups (mixed face to face &amp; remote)?</w:t>
            </w:r>
          </w:p>
          <w:p w14:paraId="0B52A920" w14:textId="77777777" w:rsidR="008F6CB9" w:rsidRDefault="008F6CB9" w:rsidP="008F6CB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face to face students offer access (e.g. live tweeting, audio or video feed) to remote students in mixed/distributed scenarios?</w:t>
            </w:r>
          </w:p>
          <w:p w14:paraId="6BA77605" w14:textId="54CF78FC" w:rsidR="008F6CB9" w:rsidRPr="008F6CB9" w:rsidRDefault="008F6CB9" w:rsidP="008F6CB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you establish expectations for accountability in group work assignments?</w:t>
            </w:r>
          </w:p>
        </w:tc>
        <w:tc>
          <w:tcPr>
            <w:tcW w:w="2449" w:type="pct"/>
          </w:tcPr>
          <w:p w14:paraId="12679F12" w14:textId="0B6C41E7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44643" w14:paraId="27F36BB2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4F70FA24" w14:textId="778A4E91" w:rsidR="00944643" w:rsidRPr="00944643" w:rsidRDefault="00944643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>Assess Learning</w:t>
            </w:r>
          </w:p>
        </w:tc>
        <w:tc>
          <w:tcPr>
            <w:tcW w:w="1687" w:type="pct"/>
          </w:tcPr>
          <w:p w14:paraId="0D6DFD71" w14:textId="77777777" w:rsidR="00944643" w:rsidRDefault="008F6CB9" w:rsidP="008F6CB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exams and assignments might be impacted by disruptions?</w:t>
            </w:r>
          </w:p>
          <w:p w14:paraId="5361B6EB" w14:textId="5AB5AFB3" w:rsidR="008F6CB9" w:rsidRDefault="008F6CB9" w:rsidP="008F6CB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flexible exam or assignment options can be built into the course design?</w:t>
            </w:r>
          </w:p>
          <w:p w14:paraId="3C39066E" w14:textId="39DA3FAD" w:rsidR="008F6CB9" w:rsidRPr="008F6CB9" w:rsidRDefault="008F6CB9" w:rsidP="008F6CB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assignments would be canceled entirely in a remote learning scenario? How would these be handled if only a few students must work remotely?</w:t>
            </w:r>
          </w:p>
        </w:tc>
        <w:tc>
          <w:tcPr>
            <w:tcW w:w="2449" w:type="pct"/>
          </w:tcPr>
          <w:p w14:paraId="72B86B25" w14:textId="76FCEB89" w:rsidR="00944643" w:rsidRPr="00944643" w:rsidRDefault="00A83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F6CB9" w14:paraId="2D2ED9C6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40774BE1" w14:textId="504C61D5" w:rsidR="008F6CB9" w:rsidRPr="00944643" w:rsidRDefault="008F6CB9">
            <w:pPr>
              <w:rPr>
                <w:b/>
                <w:bCs/>
                <w:sz w:val="20"/>
                <w:szCs w:val="20"/>
              </w:rPr>
            </w:pPr>
            <w:r w:rsidRPr="00944643">
              <w:rPr>
                <w:b/>
                <w:bCs/>
                <w:sz w:val="20"/>
                <w:szCs w:val="20"/>
              </w:rPr>
              <w:t>Address Accessibility Issues</w:t>
            </w:r>
          </w:p>
        </w:tc>
        <w:tc>
          <w:tcPr>
            <w:tcW w:w="1687" w:type="pct"/>
            <w:vMerge w:val="restart"/>
          </w:tcPr>
          <w:p w14:paraId="7069E7EB" w14:textId="77777777" w:rsidR="008F6CB9" w:rsidRDefault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the ideas you have generated and consider whether each has the potential to impact your own or your students’ needs for </w:t>
            </w:r>
          </w:p>
          <w:p w14:paraId="1C763606" w14:textId="19521A87" w:rsidR="008F6CB9" w:rsidRDefault="008F6CB9" w:rsidP="008F6CB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Accessibility support</w:t>
            </w:r>
          </w:p>
          <w:p w14:paraId="2D3CE048" w14:textId="3EC8B7D7" w:rsidR="008F6CB9" w:rsidRDefault="008F6CB9" w:rsidP="008F6CB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resources</w:t>
            </w:r>
            <w:r w:rsidR="00CE07A5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support</w:t>
            </w:r>
          </w:p>
          <w:p w14:paraId="533F2102" w14:textId="3010A2D8" w:rsidR="008F6CB9" w:rsidRDefault="008F6CB9" w:rsidP="008F6CB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training</w:t>
            </w:r>
          </w:p>
          <w:p w14:paraId="520366D0" w14:textId="77777777" w:rsidR="00CE07A5" w:rsidRPr="00CE07A5" w:rsidRDefault="00CE07A5" w:rsidP="00CE07A5">
            <w:pPr>
              <w:rPr>
                <w:sz w:val="20"/>
                <w:szCs w:val="20"/>
              </w:rPr>
            </w:pPr>
          </w:p>
          <w:p w14:paraId="3BA6C3C4" w14:textId="73AD1D04" w:rsidR="008F6CB9" w:rsidRPr="008F6CB9" w:rsidRDefault="008F6CB9" w:rsidP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consultations early to support planning needs.</w:t>
            </w:r>
          </w:p>
        </w:tc>
        <w:tc>
          <w:tcPr>
            <w:tcW w:w="2449" w:type="pct"/>
          </w:tcPr>
          <w:p w14:paraId="07B1058E" w14:textId="600CE276" w:rsidR="008F6CB9" w:rsidRPr="00944643" w:rsidRDefault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Accessibility support: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8F6CB9" w14:paraId="1E9D4C4A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784A910E" w14:textId="77777777" w:rsidR="008F6CB9" w:rsidRDefault="008F6C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Access </w:t>
            </w:r>
            <w:r w:rsidRPr="00A8389F">
              <w:rPr>
                <w:b/>
                <w:bCs/>
                <w:sz w:val="20"/>
                <w:szCs w:val="20"/>
              </w:rPr>
              <w:t>Library</w:t>
            </w:r>
            <w:r>
              <w:rPr>
                <w:b/>
                <w:bCs/>
                <w:sz w:val="20"/>
                <w:szCs w:val="20"/>
              </w:rPr>
              <w:t xml:space="preserve"> resources</w:t>
            </w:r>
          </w:p>
          <w:p w14:paraId="79655BD1" w14:textId="37E21BA0" w:rsidR="008F6CB9" w:rsidRPr="00A8389F" w:rsidRDefault="008F6C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7" w:type="pct"/>
            <w:vMerge/>
          </w:tcPr>
          <w:p w14:paraId="4080476E" w14:textId="77777777" w:rsidR="008F6CB9" w:rsidRPr="00944643" w:rsidRDefault="008F6CB9">
            <w:pPr>
              <w:rPr>
                <w:sz w:val="20"/>
                <w:szCs w:val="20"/>
              </w:rPr>
            </w:pPr>
          </w:p>
        </w:tc>
        <w:tc>
          <w:tcPr>
            <w:tcW w:w="2449" w:type="pct"/>
          </w:tcPr>
          <w:p w14:paraId="14410D06" w14:textId="053CF1A7" w:rsidR="008F6CB9" w:rsidRPr="00944643" w:rsidRDefault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Library support: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F6CB9" w14:paraId="209EDF7E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138473B3" w14:textId="7A842EC2" w:rsidR="008F6CB9" w:rsidRPr="00A8389F" w:rsidRDefault="008F6C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Develop &amp; broaden </w:t>
            </w:r>
            <w:r w:rsidRPr="00A8389F">
              <w:rPr>
                <w:b/>
                <w:bCs/>
                <w:sz w:val="20"/>
                <w:szCs w:val="20"/>
              </w:rPr>
              <w:t>Technology</w:t>
            </w:r>
            <w:r>
              <w:rPr>
                <w:b/>
                <w:bCs/>
                <w:sz w:val="20"/>
                <w:szCs w:val="20"/>
              </w:rPr>
              <w:t xml:space="preserve"> competencies</w:t>
            </w:r>
          </w:p>
        </w:tc>
        <w:tc>
          <w:tcPr>
            <w:tcW w:w="1687" w:type="pct"/>
            <w:vMerge/>
          </w:tcPr>
          <w:p w14:paraId="5B575213" w14:textId="77777777" w:rsidR="008F6CB9" w:rsidRPr="00944643" w:rsidRDefault="008F6CB9">
            <w:pPr>
              <w:rPr>
                <w:sz w:val="20"/>
                <w:szCs w:val="20"/>
              </w:rPr>
            </w:pPr>
          </w:p>
        </w:tc>
        <w:tc>
          <w:tcPr>
            <w:tcW w:w="2449" w:type="pct"/>
          </w:tcPr>
          <w:p w14:paraId="3FF477A6" w14:textId="5416A860" w:rsidR="008F6CB9" w:rsidRPr="00944643" w:rsidRDefault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support: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A8389F" w14:paraId="4C7FDBEE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282E56C9" w14:textId="02DA32FB" w:rsidR="00A8389F" w:rsidRPr="00A8389F" w:rsidRDefault="003661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 for appropriate </w:t>
            </w:r>
            <w:r w:rsidR="00A8389F">
              <w:rPr>
                <w:b/>
                <w:bCs/>
                <w:sz w:val="20"/>
                <w:szCs w:val="20"/>
              </w:rPr>
              <w:t>Student Affairs Referrals</w:t>
            </w:r>
          </w:p>
        </w:tc>
        <w:tc>
          <w:tcPr>
            <w:tcW w:w="1687" w:type="pct"/>
          </w:tcPr>
          <w:p w14:paraId="4052C18B" w14:textId="77777777" w:rsidR="00A8389F" w:rsidRDefault="008F6CB9" w:rsidP="008F6C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F6CB9">
              <w:rPr>
                <w:sz w:val="20"/>
                <w:szCs w:val="20"/>
              </w:rPr>
              <w:t>What circumstances might remote learners encounter that would benefit from the support of student affairs professionals?</w:t>
            </w:r>
          </w:p>
          <w:p w14:paraId="14C42D0C" w14:textId="173F4D35" w:rsidR="008F6CB9" w:rsidRPr="008F6CB9" w:rsidRDefault="008F6CB9" w:rsidP="008F6CB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 a hard copy list of </w:t>
            </w:r>
            <w:r w:rsidR="0056394F">
              <w:rPr>
                <w:sz w:val="20"/>
                <w:szCs w:val="20"/>
              </w:rPr>
              <w:t xml:space="preserve">key contacts in student affairs </w:t>
            </w:r>
          </w:p>
        </w:tc>
        <w:tc>
          <w:tcPr>
            <w:tcW w:w="2449" w:type="pct"/>
          </w:tcPr>
          <w:p w14:paraId="4500D889" w14:textId="0EE23F02" w:rsidR="00A8389F" w:rsidRPr="00944643" w:rsidRDefault="008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Affairs support: </w:t>
            </w:r>
            <w:r w:rsidR="00A8389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A8389F">
              <w:rPr>
                <w:sz w:val="20"/>
                <w:szCs w:val="20"/>
              </w:rPr>
              <w:instrText xml:space="preserve"> FORMTEXT </w:instrText>
            </w:r>
            <w:r w:rsidR="00A8389F">
              <w:rPr>
                <w:sz w:val="20"/>
                <w:szCs w:val="20"/>
              </w:rPr>
            </w:r>
            <w:r w:rsidR="00A8389F">
              <w:rPr>
                <w:sz w:val="20"/>
                <w:szCs w:val="20"/>
              </w:rPr>
              <w:fldChar w:fldCharType="separate"/>
            </w:r>
            <w:r w:rsidR="00A8389F">
              <w:rPr>
                <w:noProof/>
                <w:sz w:val="20"/>
                <w:szCs w:val="20"/>
              </w:rPr>
              <w:t> </w:t>
            </w:r>
            <w:r w:rsidR="00A8389F">
              <w:rPr>
                <w:noProof/>
                <w:sz w:val="20"/>
                <w:szCs w:val="20"/>
              </w:rPr>
              <w:t> </w:t>
            </w:r>
            <w:r w:rsidR="00A8389F">
              <w:rPr>
                <w:noProof/>
                <w:sz w:val="20"/>
                <w:szCs w:val="20"/>
              </w:rPr>
              <w:t> </w:t>
            </w:r>
            <w:r w:rsidR="00A8389F">
              <w:rPr>
                <w:noProof/>
                <w:sz w:val="20"/>
                <w:szCs w:val="20"/>
              </w:rPr>
              <w:t> </w:t>
            </w:r>
            <w:r w:rsidR="00A8389F">
              <w:rPr>
                <w:noProof/>
                <w:sz w:val="20"/>
                <w:szCs w:val="20"/>
              </w:rPr>
              <w:t> </w:t>
            </w:r>
            <w:r w:rsidR="00A8389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56394F" w14:paraId="6C9BC75C" w14:textId="77777777" w:rsidTr="00B95A96">
        <w:tc>
          <w:tcPr>
            <w:tcW w:w="864" w:type="pct"/>
            <w:shd w:val="clear" w:color="auto" w:fill="F2F2F2" w:themeFill="background1" w:themeFillShade="F2"/>
          </w:tcPr>
          <w:p w14:paraId="5EAED0E4" w14:textId="6F29B893" w:rsidR="0056394F" w:rsidRDefault="00563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687" w:type="pct"/>
          </w:tcPr>
          <w:p w14:paraId="2F70399A" w14:textId="77777777" w:rsidR="0056394F" w:rsidRDefault="0056394F" w:rsidP="0056394F">
            <w:pPr>
              <w:rPr>
                <w:sz w:val="20"/>
                <w:szCs w:val="20"/>
              </w:rPr>
            </w:pPr>
            <w:r w:rsidRPr="0056394F">
              <w:rPr>
                <w:sz w:val="20"/>
                <w:szCs w:val="20"/>
              </w:rPr>
              <w:t>Maintain a hard copy list of contacts in your own remote office</w:t>
            </w:r>
            <w:r>
              <w:rPr>
                <w:sz w:val="20"/>
                <w:szCs w:val="20"/>
              </w:rPr>
              <w:t xml:space="preserve"> for</w:t>
            </w:r>
          </w:p>
          <w:p w14:paraId="67BB3369" w14:textId="4CD10C4C" w:rsidR="0056394F" w:rsidRDefault="0056394F" w:rsidP="0056394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</w:t>
            </w:r>
          </w:p>
          <w:p w14:paraId="0AD1976E" w14:textId="650C7EC4" w:rsidR="0056394F" w:rsidRDefault="0056394F" w:rsidP="0056394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Chair &amp; colleagues</w:t>
            </w:r>
          </w:p>
          <w:p w14:paraId="7390AF57" w14:textId="0B977786" w:rsidR="0056394F" w:rsidRPr="0056394F" w:rsidRDefault="0056394F" w:rsidP="0056394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Registrar</w:t>
            </w:r>
          </w:p>
        </w:tc>
        <w:tc>
          <w:tcPr>
            <w:tcW w:w="2449" w:type="pct"/>
          </w:tcPr>
          <w:p w14:paraId="10A387C2" w14:textId="0BD9912F" w:rsidR="0056394F" w:rsidRDefault="00CE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Administrative support: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4EF5946" w14:textId="77777777" w:rsidR="00944643" w:rsidRDefault="00944643"/>
    <w:sectPr w:rsidR="00944643" w:rsidSect="00637596">
      <w:footerReference w:type="default" r:id="rId7"/>
      <w:pgSz w:w="12240" w:h="15840"/>
      <w:pgMar w:top="1440" w:right="1440" w:bottom="1440" w:left="1440" w:header="87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3234" w14:textId="77777777" w:rsidR="00DD4E5B" w:rsidRDefault="00DD4E5B" w:rsidP="00126F43">
      <w:r>
        <w:separator/>
      </w:r>
    </w:p>
  </w:endnote>
  <w:endnote w:type="continuationSeparator" w:id="0">
    <w:p w14:paraId="0721718C" w14:textId="77777777" w:rsidR="00DD4E5B" w:rsidRDefault="00DD4E5B" w:rsidP="0012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433F2" w14:textId="70C045E0" w:rsidR="00126F43" w:rsidRDefault="00126F43">
    <w:pPr>
      <w:pStyle w:val="Footer"/>
    </w:pPr>
    <w:r>
      <w:t>v.6-2</w:t>
    </w:r>
    <w:r w:rsidR="00B95A96">
      <w:t>9</w:t>
    </w:r>
    <w: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0F770" w14:textId="77777777" w:rsidR="00DD4E5B" w:rsidRDefault="00DD4E5B" w:rsidP="00126F43">
      <w:r>
        <w:separator/>
      </w:r>
    </w:p>
  </w:footnote>
  <w:footnote w:type="continuationSeparator" w:id="0">
    <w:p w14:paraId="4FDC2484" w14:textId="77777777" w:rsidR="00DD4E5B" w:rsidRDefault="00DD4E5B" w:rsidP="0012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6B8D"/>
    <w:multiLevelType w:val="hybridMultilevel"/>
    <w:tmpl w:val="A896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15DC"/>
    <w:multiLevelType w:val="hybridMultilevel"/>
    <w:tmpl w:val="842C2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26D8D"/>
    <w:multiLevelType w:val="hybridMultilevel"/>
    <w:tmpl w:val="FA285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54B11"/>
    <w:multiLevelType w:val="hybridMultilevel"/>
    <w:tmpl w:val="12F8F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C6969"/>
    <w:multiLevelType w:val="hybridMultilevel"/>
    <w:tmpl w:val="4366F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604B3A"/>
    <w:multiLevelType w:val="hybridMultilevel"/>
    <w:tmpl w:val="7F102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52EF9"/>
    <w:multiLevelType w:val="hybridMultilevel"/>
    <w:tmpl w:val="84F6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D01BD"/>
    <w:multiLevelType w:val="hybridMultilevel"/>
    <w:tmpl w:val="A30ED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D82155"/>
    <w:multiLevelType w:val="hybridMultilevel"/>
    <w:tmpl w:val="DAD25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D67F0"/>
    <w:multiLevelType w:val="hybridMultilevel"/>
    <w:tmpl w:val="80D00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3"/>
    <w:rsid w:val="00033265"/>
    <w:rsid w:val="000B0F9D"/>
    <w:rsid w:val="00126F43"/>
    <w:rsid w:val="002553FD"/>
    <w:rsid w:val="002B1AEA"/>
    <w:rsid w:val="002C342F"/>
    <w:rsid w:val="002D2299"/>
    <w:rsid w:val="003661AE"/>
    <w:rsid w:val="003B0FA9"/>
    <w:rsid w:val="00544503"/>
    <w:rsid w:val="0056394F"/>
    <w:rsid w:val="00637596"/>
    <w:rsid w:val="006F1F15"/>
    <w:rsid w:val="00714CEE"/>
    <w:rsid w:val="00823751"/>
    <w:rsid w:val="008F6CB9"/>
    <w:rsid w:val="00944643"/>
    <w:rsid w:val="00A8389F"/>
    <w:rsid w:val="00A9083C"/>
    <w:rsid w:val="00AA360D"/>
    <w:rsid w:val="00B642B0"/>
    <w:rsid w:val="00B95A96"/>
    <w:rsid w:val="00C71880"/>
    <w:rsid w:val="00CA47E4"/>
    <w:rsid w:val="00CE07A5"/>
    <w:rsid w:val="00CF45AC"/>
    <w:rsid w:val="00D85375"/>
    <w:rsid w:val="00DD014C"/>
    <w:rsid w:val="00D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A273D"/>
  <w14:defaultImageDpi w14:val="32767"/>
  <w15:chartTrackingRefBased/>
  <w15:docId w15:val="{2EF1E06F-947E-8B44-867B-192BA40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43"/>
  </w:style>
  <w:style w:type="paragraph" w:styleId="Footer">
    <w:name w:val="footer"/>
    <w:basedOn w:val="Normal"/>
    <w:link w:val="FooterChar"/>
    <w:uiPriority w:val="99"/>
    <w:unhideWhenUsed/>
    <w:rsid w:val="00126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419</Words>
  <Characters>2950</Characters>
  <Application>Microsoft Office Word</Application>
  <DocSecurity>0</DocSecurity>
  <Lines>60</Lines>
  <Paragraphs>40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Stewart</dc:creator>
  <cp:keywords/>
  <dc:description/>
  <cp:lastModifiedBy>Jeanine Stewart</cp:lastModifiedBy>
  <cp:revision>17</cp:revision>
  <dcterms:created xsi:type="dcterms:W3CDTF">2020-06-28T13:23:00Z</dcterms:created>
  <dcterms:modified xsi:type="dcterms:W3CDTF">2020-06-28T22:03:00Z</dcterms:modified>
</cp:coreProperties>
</file>